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04E6E63F" w14:textId="2E930E3A" w:rsidR="00BE548A" w:rsidRPr="00BE548A" w:rsidRDefault="00301104" w:rsidP="00BE548A">
      <w:pPr>
        <w:pStyle w:val="Titre1"/>
      </w:pPr>
      <w:r w:rsidRPr="000B5FAE">
        <w:t>En français</w:t>
      </w:r>
    </w:p>
    <w:p w14:paraId="291BA434" w14:textId="77777777" w:rsidR="00BE548A" w:rsidRDefault="00BE548A" w:rsidP="00BE548A">
      <w:pPr>
        <w:pStyle w:val="Titre2"/>
      </w:pPr>
      <w:r>
        <w:t>Compréhension de l’écrit</w:t>
      </w:r>
    </w:p>
    <w:p w14:paraId="247723E7" w14:textId="77777777" w:rsidR="00BE548A" w:rsidRDefault="00BE548A" w:rsidP="00BE548A">
      <w:pPr>
        <w:pStyle w:val="Titre3"/>
      </w:pPr>
      <w:r>
        <w:t>Lire et décoder des consignes simples de sécurité.</w:t>
      </w:r>
    </w:p>
    <w:p w14:paraId="09A91390" w14:textId="77777777" w:rsidR="00BE548A" w:rsidRDefault="00BE548A" w:rsidP="00BE548A">
      <w:pPr>
        <w:pStyle w:val="Titre3"/>
      </w:pPr>
      <w:r>
        <w:t>Comprendre des messages simples issus du milieu professionnel.</w:t>
      </w:r>
    </w:p>
    <w:p w14:paraId="36602918" w14:textId="77777777" w:rsidR="00BE548A" w:rsidRDefault="00BE548A" w:rsidP="00BE548A">
      <w:pPr>
        <w:pStyle w:val="Titre3"/>
      </w:pPr>
      <w:r>
        <w:t>Lire des documents professionnels, en identifier les objectifs et les expliquer.</w:t>
      </w:r>
    </w:p>
    <w:p w14:paraId="221556E3" w14:textId="77777777" w:rsidR="00BE548A" w:rsidRDefault="00BE548A" w:rsidP="00BE548A">
      <w:pPr>
        <w:pStyle w:val="Titre2"/>
      </w:pPr>
      <w:r>
        <w:t>Expression écrite</w:t>
      </w:r>
    </w:p>
    <w:p w14:paraId="28020E10" w14:textId="3219760F" w:rsidR="008361B1" w:rsidRPr="00BE548A" w:rsidRDefault="00BE548A" w:rsidP="00BE548A">
      <w:pPr>
        <w:pStyle w:val="Titre3"/>
        <w:rPr>
          <w:lang w:val="fr-BE" w:eastAsia="fr-BE"/>
        </w:rPr>
      </w:pPr>
      <w:r>
        <w:t>Écrire un message structuré dans un niveau de langue courant.</w:t>
      </w:r>
    </w:p>
    <w:p w14:paraId="0AD8F0BE" w14:textId="694B621E" w:rsidR="00BE548A" w:rsidRPr="00BE548A" w:rsidRDefault="005E493A" w:rsidP="00BE548A">
      <w:pPr>
        <w:pStyle w:val="Titre1"/>
      </w:pPr>
      <w:r w:rsidRPr="000B5FAE">
        <w:rPr>
          <w:rStyle w:val="lev"/>
          <w:b/>
          <w:bCs/>
        </w:rPr>
        <w:t>En mathématiques</w:t>
      </w:r>
    </w:p>
    <w:p w14:paraId="1EDA5DFF" w14:textId="77777777" w:rsidR="00BE548A" w:rsidRDefault="00BE548A" w:rsidP="00BE548A">
      <w:pPr>
        <w:pStyle w:val="Titre2"/>
      </w:pPr>
      <w:r>
        <w:t>Calcul numérique</w:t>
      </w:r>
    </w:p>
    <w:p w14:paraId="3A54BFC7" w14:textId="77777777" w:rsidR="00BE548A" w:rsidRDefault="00BE548A" w:rsidP="00BE548A">
      <w:pPr>
        <w:pStyle w:val="Titre3"/>
      </w:pPr>
      <w:r>
        <w:t>Utiliser les quatre opérations fondamentales sur des nombres naturels et des nombres décimaux limités au millième.</w:t>
      </w:r>
    </w:p>
    <w:p w14:paraId="604DFB59" w14:textId="77777777" w:rsidR="00BE548A" w:rsidRDefault="00BE548A" w:rsidP="00BE548A">
      <w:pPr>
        <w:pStyle w:val="Titre2"/>
      </w:pPr>
      <w:r>
        <w:t>Résolution de problèmes</w:t>
      </w:r>
    </w:p>
    <w:p w14:paraId="2AB07F2B" w14:textId="77777777" w:rsidR="00BE548A" w:rsidRDefault="00BE548A" w:rsidP="00BE548A">
      <w:pPr>
        <w:pStyle w:val="Titre3"/>
      </w:pPr>
      <w:r>
        <w:t>Identifier les données d’un problème et choisir le mode de calcul approprié.</w:t>
      </w:r>
    </w:p>
    <w:p w14:paraId="500B556F" w14:textId="77777777" w:rsidR="00BE548A" w:rsidRDefault="00BE548A" w:rsidP="00BE548A">
      <w:pPr>
        <w:pStyle w:val="Titre2"/>
      </w:pPr>
      <w:r>
        <w:t>Grandeurs et mesures</w:t>
      </w:r>
    </w:p>
    <w:p w14:paraId="5DD961BB" w14:textId="77777777" w:rsidR="00BE548A" w:rsidRDefault="00BE548A" w:rsidP="00BE548A">
      <w:pPr>
        <w:pStyle w:val="Titre3"/>
      </w:pPr>
      <w:r>
        <w:t>Estimer et comparer des grandeurs.</w:t>
      </w:r>
    </w:p>
    <w:p w14:paraId="77873E0A" w14:textId="77777777" w:rsidR="00BE548A" w:rsidRDefault="00BE548A" w:rsidP="00BE548A">
      <w:pPr>
        <w:pStyle w:val="Titre3"/>
      </w:pPr>
      <w:r>
        <w:t>Utiliser les unités de mesure appropriées et effectuer des conversions.</w:t>
      </w:r>
    </w:p>
    <w:p w14:paraId="2582E965" w14:textId="0F70022A" w:rsidR="00782BA0" w:rsidRPr="00AE66C7" w:rsidRDefault="00782BA0" w:rsidP="00AE66C7">
      <w:pPr>
        <w:pStyle w:val="AApuces"/>
        <w:numPr>
          <w:ilvl w:val="0"/>
          <w:numId w:val="0"/>
        </w:numPr>
        <w:rPr>
          <w:lang w:val="fr-FR"/>
        </w:rPr>
      </w:pPr>
      <w:bookmarkStart w:id="0" w:name="_GoBack"/>
      <w:bookmarkEnd w:id="0"/>
    </w:p>
    <w:sectPr w:rsidR="00782BA0" w:rsidRPr="00AE66C7" w:rsidSect="00C2567F">
      <w:headerReference w:type="default" r:id="rId11"/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50A467B8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715B8">
      <w:rPr>
        <w:noProof/>
      </w:rPr>
      <w:t>1</w:t>
    </w:r>
    <w:r>
      <w:fldChar w:fldCharType="end"/>
    </w:r>
    <w:r>
      <w:t>/</w:t>
    </w:r>
    <w:r w:rsidR="00D715B8">
      <w:fldChar w:fldCharType="begin"/>
    </w:r>
    <w:r w:rsidR="00D715B8">
      <w:instrText xml:space="preserve"> NUMPAGES   \* MERGEFORMAT </w:instrText>
    </w:r>
    <w:r w:rsidR="00D715B8">
      <w:fldChar w:fldCharType="separate"/>
    </w:r>
    <w:r w:rsidR="00D715B8">
      <w:rPr>
        <w:noProof/>
      </w:rPr>
      <w:t>1</w:t>
    </w:r>
    <w:r w:rsidR="00D715B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7DD94B8A" w:rsidR="003864C0" w:rsidRDefault="00D961B7" w:rsidP="003864C0">
    <w:pPr>
      <w:pStyle w:val="AAentte"/>
    </w:pPr>
    <w:fldSimple w:instr=" FILENAME   \* MERGEFORMAT ">
      <w:r w:rsidR="00D715B8">
        <w:rPr>
          <w:noProof/>
        </w:rPr>
        <w:t>Liste prérequis plafonneur cimentier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193E00"/>
    <w:multiLevelType w:val="hybridMultilevel"/>
    <w:tmpl w:val="AA389C9E"/>
    <w:lvl w:ilvl="0" w:tplc="D97E695E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B22B5"/>
    <w:multiLevelType w:val="multilevel"/>
    <w:tmpl w:val="8A50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5365A9"/>
    <w:multiLevelType w:val="multilevel"/>
    <w:tmpl w:val="8D28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312333"/>
    <w:multiLevelType w:val="multilevel"/>
    <w:tmpl w:val="3806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870925"/>
    <w:multiLevelType w:val="multilevel"/>
    <w:tmpl w:val="01DC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276D63"/>
    <w:multiLevelType w:val="multilevel"/>
    <w:tmpl w:val="7692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3"/>
  </w:num>
  <w:num w:numId="8">
    <w:abstractNumId w:val="11"/>
  </w:num>
  <w:num w:numId="9">
    <w:abstractNumId w:val="19"/>
  </w:num>
  <w:num w:numId="10">
    <w:abstractNumId w:val="30"/>
  </w:num>
  <w:num w:numId="11">
    <w:abstractNumId w:val="14"/>
  </w:num>
  <w:num w:numId="12">
    <w:abstractNumId w:val="8"/>
  </w:num>
  <w:num w:numId="13">
    <w:abstractNumId w:val="21"/>
  </w:num>
  <w:num w:numId="14">
    <w:abstractNumId w:val="22"/>
  </w:num>
  <w:num w:numId="15">
    <w:abstractNumId w:val="23"/>
  </w:num>
  <w:num w:numId="16">
    <w:abstractNumId w:val="15"/>
  </w:num>
  <w:num w:numId="17">
    <w:abstractNumId w:val="17"/>
  </w:num>
  <w:num w:numId="18">
    <w:abstractNumId w:val="25"/>
  </w:num>
  <w:num w:numId="19">
    <w:abstractNumId w:val="27"/>
  </w:num>
  <w:num w:numId="20">
    <w:abstractNumId w:val="24"/>
  </w:num>
  <w:num w:numId="21">
    <w:abstractNumId w:val="31"/>
  </w:num>
  <w:num w:numId="22">
    <w:abstractNumId w:val="6"/>
  </w:num>
  <w:num w:numId="23">
    <w:abstractNumId w:val="10"/>
  </w:num>
  <w:num w:numId="24">
    <w:abstractNumId w:val="9"/>
  </w:num>
  <w:num w:numId="25">
    <w:abstractNumId w:val="7"/>
  </w:num>
  <w:num w:numId="26">
    <w:abstractNumId w:val="29"/>
  </w:num>
  <w:num w:numId="27">
    <w:abstractNumId w:val="20"/>
  </w:num>
  <w:num w:numId="28">
    <w:abstractNumId w:val="18"/>
  </w:num>
  <w:num w:numId="29">
    <w:abstractNumId w:val="12"/>
  </w:num>
  <w:num w:numId="30">
    <w:abstractNumId w:val="16"/>
  </w:num>
  <w:num w:numId="31">
    <w:abstractNumId w:val="28"/>
  </w:num>
  <w:num w:numId="32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5074B"/>
    <w:rsid w:val="0018339C"/>
    <w:rsid w:val="001B7107"/>
    <w:rsid w:val="001E5FFC"/>
    <w:rsid w:val="001F586E"/>
    <w:rsid w:val="002868AB"/>
    <w:rsid w:val="0029639D"/>
    <w:rsid w:val="002D37FD"/>
    <w:rsid w:val="00300329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49C"/>
    <w:rsid w:val="00A84503"/>
    <w:rsid w:val="00AA1D8D"/>
    <w:rsid w:val="00AE66C7"/>
    <w:rsid w:val="00AF1109"/>
    <w:rsid w:val="00B47730"/>
    <w:rsid w:val="00B6174C"/>
    <w:rsid w:val="00BA3CFD"/>
    <w:rsid w:val="00BC4C65"/>
    <w:rsid w:val="00BE4D90"/>
    <w:rsid w:val="00BE548A"/>
    <w:rsid w:val="00BF2E80"/>
    <w:rsid w:val="00C2567F"/>
    <w:rsid w:val="00C42EA3"/>
    <w:rsid w:val="00C56AA2"/>
    <w:rsid w:val="00CB0664"/>
    <w:rsid w:val="00CC3302"/>
    <w:rsid w:val="00D206E0"/>
    <w:rsid w:val="00D30E97"/>
    <w:rsid w:val="00D715B8"/>
    <w:rsid w:val="00D961B7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f93bcfb4-3898-4e3a-bbc9-2211e9833d2f"/>
    <ds:schemaRef ds:uri="http://schemas.microsoft.com/office/2006/documentManagement/types"/>
    <ds:schemaRef ds:uri="683930c9-76d1-4e11-b987-48cf6a82871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63DB39-C5B2-4A12-9DAF-791AEF59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5</cp:revision>
  <cp:lastPrinted>2026-05-13T08:43:00Z</cp:lastPrinted>
  <dcterms:created xsi:type="dcterms:W3CDTF">2026-05-14T10:33:00Z</dcterms:created>
  <dcterms:modified xsi:type="dcterms:W3CDTF">2026-05-27T11:38:00Z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