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6A8" w14:textId="77777777" w:rsidR="00C2567F" w:rsidRPr="00E02D7C" w:rsidRDefault="00D30E97" w:rsidP="00B6174C">
      <w:pPr>
        <w:pStyle w:val="Titre1"/>
      </w:pPr>
      <w:r w:rsidRPr="00E02D7C">
        <w:t>Liste des capacités préalables requises de l’ensemble des UE de premier niveau dans l’organigramme</w:t>
      </w:r>
    </w:p>
    <w:p w14:paraId="7E0320F8" w14:textId="77777777" w:rsidR="00BF2E80" w:rsidRPr="0039359C" w:rsidRDefault="00301104" w:rsidP="0039359C">
      <w:pPr>
        <w:pStyle w:val="Titre1"/>
      </w:pPr>
      <w:r w:rsidRPr="0039359C">
        <w:t>En français</w:t>
      </w:r>
    </w:p>
    <w:p w14:paraId="37A88B6D" w14:textId="77777777" w:rsidR="0039359C" w:rsidRDefault="0039359C" w:rsidP="0039359C">
      <w:pPr>
        <w:pStyle w:val="Titre4"/>
      </w:pPr>
      <w:r>
        <w:t>Lire et comprendre</w:t>
      </w:r>
    </w:p>
    <w:p w14:paraId="57F9A4FF" w14:textId="77777777" w:rsidR="0039359C" w:rsidRPr="0039359C" w:rsidRDefault="0039359C" w:rsidP="0039359C">
      <w:pPr>
        <w:pStyle w:val="Titre2"/>
      </w:pPr>
      <w:r w:rsidRPr="0039359C">
        <w:t xml:space="preserve">Lire et comprendre des messages simples de la vie quotidienne afin d’en extraire des informations explicites. </w:t>
      </w:r>
    </w:p>
    <w:p w14:paraId="1F3BA0A8" w14:textId="77777777" w:rsidR="0039359C" w:rsidRPr="0039359C" w:rsidRDefault="0039359C" w:rsidP="0039359C">
      <w:pPr>
        <w:pStyle w:val="Titre2"/>
      </w:pPr>
      <w:r w:rsidRPr="0039359C">
        <w:t xml:space="preserve">Rechercher et identifier des informations dans des ouvrages de référence. </w:t>
      </w:r>
    </w:p>
    <w:p w14:paraId="4D8F1496" w14:textId="77777777" w:rsidR="0039359C" w:rsidRDefault="0039359C" w:rsidP="0039359C">
      <w:pPr>
        <w:pStyle w:val="Titre4"/>
      </w:pPr>
      <w:r>
        <w:t>Expression écrite et orale</w:t>
      </w:r>
    </w:p>
    <w:p w14:paraId="0515AA3E" w14:textId="77777777" w:rsidR="0039359C" w:rsidRPr="0039359C" w:rsidRDefault="0039359C" w:rsidP="0039359C">
      <w:pPr>
        <w:pStyle w:val="Titre2"/>
      </w:pPr>
      <w:r w:rsidRPr="0039359C">
        <w:t xml:space="preserve">Rédiger un message simple, clair et structuré. </w:t>
      </w:r>
    </w:p>
    <w:p w14:paraId="2B30C7A5" w14:textId="77777777" w:rsidR="0039359C" w:rsidRPr="0039359C" w:rsidRDefault="0039359C" w:rsidP="0039359C">
      <w:pPr>
        <w:pStyle w:val="Titre2"/>
      </w:pPr>
      <w:r w:rsidRPr="0039359C">
        <w:t xml:space="preserve">Écrire sous la dictée un texte d’au moins dix lignes en respectant l’orthographe courante. </w:t>
      </w:r>
    </w:p>
    <w:p w14:paraId="0967C47C" w14:textId="77777777" w:rsidR="0039359C" w:rsidRPr="0039359C" w:rsidRDefault="0039359C" w:rsidP="0039359C">
      <w:pPr>
        <w:pStyle w:val="Titre2"/>
      </w:pPr>
      <w:r w:rsidRPr="0039359C">
        <w:t xml:space="preserve">S’exprimer oralement de manière claire et compréhensible. </w:t>
      </w:r>
    </w:p>
    <w:p w14:paraId="6CE97DB8" w14:textId="77777777" w:rsidR="0039359C" w:rsidRDefault="0039359C" w:rsidP="0039359C">
      <w:pPr>
        <w:pStyle w:val="Titre4"/>
      </w:pPr>
      <w:r>
        <w:t>Analyse et traitement de l’information</w:t>
      </w:r>
    </w:p>
    <w:p w14:paraId="5488F048" w14:textId="77777777" w:rsidR="0039359C" w:rsidRPr="0039359C" w:rsidRDefault="0039359C" w:rsidP="0039359C">
      <w:pPr>
        <w:pStyle w:val="Titre2"/>
      </w:pPr>
      <w:r w:rsidRPr="0039359C">
        <w:t xml:space="preserve">Résumer un texte écrit (informatif, narratif ou expressif) d’au moins cinquante lignes. </w:t>
      </w:r>
    </w:p>
    <w:p w14:paraId="2476DE7D" w14:textId="77777777" w:rsidR="0039359C" w:rsidRPr="0039359C" w:rsidRDefault="0039359C" w:rsidP="0039359C">
      <w:pPr>
        <w:pStyle w:val="Titre2"/>
      </w:pPr>
      <w:r w:rsidRPr="0039359C">
        <w:t xml:space="preserve">Présenter et commenter oralement le résumé réalisé. </w:t>
      </w:r>
    </w:p>
    <w:p w14:paraId="7F421D33" w14:textId="77777777" w:rsidR="0039359C" w:rsidRPr="0039359C" w:rsidRDefault="0039359C" w:rsidP="0039359C">
      <w:pPr>
        <w:pStyle w:val="Titre2"/>
      </w:pPr>
      <w:r w:rsidRPr="0039359C">
        <w:t xml:space="preserve">Comprendre les nuances et implicites d’un énoncé. </w:t>
      </w:r>
    </w:p>
    <w:p w14:paraId="26672BC9" w14:textId="77777777" w:rsidR="0039359C" w:rsidRPr="0039359C" w:rsidRDefault="0039359C" w:rsidP="0039359C">
      <w:pPr>
        <w:pStyle w:val="Titre2"/>
      </w:pPr>
      <w:r w:rsidRPr="0039359C">
        <w:t xml:space="preserve">Démontrer une capacité de reformulation. </w:t>
      </w:r>
    </w:p>
    <w:p w14:paraId="5F07740B" w14:textId="77777777" w:rsidR="0039359C" w:rsidRDefault="0039359C" w:rsidP="0039359C">
      <w:pPr>
        <w:pStyle w:val="Titre4"/>
      </w:pPr>
      <w:r>
        <w:t>Maîtrise de la langue</w:t>
      </w:r>
    </w:p>
    <w:p w14:paraId="3BFBA269" w14:textId="77777777" w:rsidR="0039359C" w:rsidRPr="0039359C" w:rsidRDefault="0039359C" w:rsidP="0039359C">
      <w:pPr>
        <w:pStyle w:val="Titre2"/>
      </w:pPr>
      <w:r w:rsidRPr="0039359C">
        <w:t xml:space="preserve">Faire preuve d’une bonne compréhension du vocabulaire. </w:t>
      </w:r>
    </w:p>
    <w:p w14:paraId="3F927CDF" w14:textId="77777777" w:rsidR="0039359C" w:rsidRDefault="0039359C" w:rsidP="0039359C">
      <w:pPr>
        <w:pStyle w:val="Titre2"/>
      </w:pPr>
      <w:r w:rsidRPr="0039359C">
        <w:t>Maîtriser les structures syntaxiques de base</w:t>
      </w:r>
      <w:r>
        <w:t>.</w:t>
      </w:r>
    </w:p>
    <w:p w14:paraId="55BDE4CC" w14:textId="06B64C33" w:rsidR="00E02D7C" w:rsidRPr="0039359C" w:rsidRDefault="00E02D7C" w:rsidP="0039359C">
      <w:pPr>
        <w:pStyle w:val="Titre1"/>
        <w:rPr>
          <w:rStyle w:val="lev"/>
          <w:b/>
          <w:bCs/>
        </w:rPr>
      </w:pPr>
      <w:r w:rsidRPr="0039359C">
        <w:rPr>
          <w:rStyle w:val="lev"/>
          <w:b/>
          <w:bCs/>
        </w:rPr>
        <w:t>En mathématiques</w:t>
      </w:r>
    </w:p>
    <w:p w14:paraId="6C15CAFD" w14:textId="77777777" w:rsidR="0039359C" w:rsidRDefault="0039359C" w:rsidP="0039359C">
      <w:pPr>
        <w:pStyle w:val="Titre4"/>
      </w:pPr>
      <w:r>
        <w:t>Calcul numérique et algébrique</w:t>
      </w:r>
    </w:p>
    <w:p w14:paraId="1B193B7B" w14:textId="77777777" w:rsidR="0039359C" w:rsidRPr="0039359C" w:rsidRDefault="0039359C" w:rsidP="0039359C">
      <w:pPr>
        <w:pStyle w:val="Titre2"/>
      </w:pPr>
      <w:r w:rsidRPr="0039359C">
        <w:t xml:space="preserve">Effectuer des calculs algébriques en respectant les priorités des opérations. </w:t>
      </w:r>
    </w:p>
    <w:p w14:paraId="320BA2FE" w14:textId="77777777" w:rsidR="0039359C" w:rsidRPr="0039359C" w:rsidRDefault="0039359C" w:rsidP="0039359C">
      <w:pPr>
        <w:pStyle w:val="Titre2"/>
      </w:pPr>
      <w:r w:rsidRPr="0039359C">
        <w:t xml:space="preserve">Réaliser les quatre opérations fondamentales sur des expressions algébriques. </w:t>
      </w:r>
    </w:p>
    <w:p w14:paraId="0378C4CA" w14:textId="77777777" w:rsidR="0039359C" w:rsidRPr="0039359C" w:rsidRDefault="0039359C" w:rsidP="0039359C">
      <w:pPr>
        <w:pStyle w:val="Titre2"/>
      </w:pPr>
      <w:r w:rsidRPr="0039359C">
        <w:t xml:space="preserve">Calculer la valeur numérique d’une expression du premier degré. </w:t>
      </w:r>
    </w:p>
    <w:p w14:paraId="4B223D0B" w14:textId="77777777" w:rsidR="0039359C" w:rsidRPr="0039359C" w:rsidRDefault="0039359C" w:rsidP="0039359C">
      <w:pPr>
        <w:pStyle w:val="Titre2"/>
      </w:pPr>
      <w:r w:rsidRPr="0039359C">
        <w:t xml:space="preserve">Calculer des expressions comportant des exposants fractionnaires. </w:t>
      </w:r>
    </w:p>
    <w:p w14:paraId="7B8CA9A8" w14:textId="77777777" w:rsidR="0039359C" w:rsidRDefault="0039359C" w:rsidP="0039359C">
      <w:pPr>
        <w:pStyle w:val="Titre4"/>
      </w:pPr>
      <w:r>
        <w:t>Fonctions et représentations graphiques</w:t>
      </w:r>
    </w:p>
    <w:p w14:paraId="5E5589FD" w14:textId="77777777" w:rsidR="0039359C" w:rsidRPr="0039359C" w:rsidRDefault="0039359C" w:rsidP="0039359C">
      <w:pPr>
        <w:pStyle w:val="Titre2"/>
      </w:pPr>
      <w:r w:rsidRPr="0039359C">
        <w:t xml:space="preserve">Représenter graphiquement des fonctions du premier degré. </w:t>
      </w:r>
    </w:p>
    <w:p w14:paraId="129BA7C6" w14:textId="77777777" w:rsidR="0039359C" w:rsidRPr="0039359C" w:rsidRDefault="0039359C" w:rsidP="0039359C">
      <w:pPr>
        <w:pStyle w:val="Titre2"/>
      </w:pPr>
      <w:r w:rsidRPr="0039359C">
        <w:t xml:space="preserve">Tracer une fonction de droite à partir d’un point connu et de ses caractéristiques. </w:t>
      </w:r>
    </w:p>
    <w:p w14:paraId="788009E1" w14:textId="77777777" w:rsidR="0039359C" w:rsidRPr="0039359C" w:rsidRDefault="0039359C" w:rsidP="0039359C">
      <w:pPr>
        <w:pStyle w:val="Titre2"/>
      </w:pPr>
      <w:r w:rsidRPr="0039359C">
        <w:t xml:space="preserve">Représenter graphiquement des fonctions du second degré à une variable. </w:t>
      </w:r>
    </w:p>
    <w:p w14:paraId="6307EA5B" w14:textId="77777777" w:rsidR="0039359C" w:rsidRPr="0039359C" w:rsidRDefault="0039359C" w:rsidP="0039359C">
      <w:pPr>
        <w:pStyle w:val="Titre2"/>
      </w:pPr>
      <w:r w:rsidRPr="0039359C">
        <w:t xml:space="preserve">Interpréter les variations du coefficient angulaire d’une fonction de droite. </w:t>
      </w:r>
    </w:p>
    <w:p w14:paraId="41B69B5F" w14:textId="77777777" w:rsidR="0039359C" w:rsidRDefault="0039359C" w:rsidP="0039359C">
      <w:pPr>
        <w:pStyle w:val="Titre4"/>
      </w:pPr>
      <w:r>
        <w:lastRenderedPageBreak/>
        <w:t>Géométrie et trigonométrie</w:t>
      </w:r>
    </w:p>
    <w:p w14:paraId="15735E16" w14:textId="77777777" w:rsidR="0039359C" w:rsidRPr="0039359C" w:rsidRDefault="0039359C" w:rsidP="0039359C">
      <w:pPr>
        <w:pStyle w:val="Titre2"/>
      </w:pPr>
      <w:r w:rsidRPr="0039359C">
        <w:t xml:space="preserve">Résoudre un triangle rectangle à l’aide des relations fondamentales de la géométrie. </w:t>
      </w:r>
    </w:p>
    <w:p w14:paraId="05ED2BEA" w14:textId="77777777" w:rsidR="0039359C" w:rsidRPr="0039359C" w:rsidRDefault="0039359C" w:rsidP="0039359C">
      <w:pPr>
        <w:pStyle w:val="Titre2"/>
      </w:pPr>
      <w:r w:rsidRPr="0039359C">
        <w:t xml:space="preserve">Utiliser les relations trigonométriques dans la résolution de triangles rectangles. </w:t>
      </w:r>
    </w:p>
    <w:p w14:paraId="76BA7324" w14:textId="77777777" w:rsidR="0039359C" w:rsidRPr="0039359C" w:rsidRDefault="0039359C" w:rsidP="0039359C">
      <w:pPr>
        <w:pStyle w:val="Titre2"/>
      </w:pPr>
      <w:r w:rsidRPr="0039359C">
        <w:t xml:space="preserve">Calculer l’aire et le périmètre de polygones réguliers. </w:t>
      </w:r>
    </w:p>
    <w:p w14:paraId="69E022B0" w14:textId="77777777" w:rsidR="0039359C" w:rsidRDefault="0039359C" w:rsidP="0039359C">
      <w:pPr>
        <w:pStyle w:val="Titre4"/>
      </w:pPr>
      <w:r>
        <w:t>Proportionnalité</w:t>
      </w:r>
    </w:p>
    <w:p w14:paraId="569FA875" w14:textId="77777777" w:rsidR="0039359C" w:rsidRPr="0039359C" w:rsidRDefault="0039359C" w:rsidP="0039359C">
      <w:pPr>
        <w:pStyle w:val="Titre2"/>
      </w:pPr>
      <w:r w:rsidRPr="0039359C">
        <w:t xml:space="preserve">Résoudre des problèmes de proportionnalité. </w:t>
      </w:r>
    </w:p>
    <w:p w14:paraId="460E6745" w14:textId="77777777" w:rsidR="0039359C" w:rsidRPr="0039359C" w:rsidRDefault="0039359C" w:rsidP="0039359C">
      <w:pPr>
        <w:pStyle w:val="Titre2"/>
      </w:pPr>
      <w:r w:rsidRPr="0039359C">
        <w:t>Effectuer des calculs de pourcentages.</w:t>
      </w:r>
    </w:p>
    <w:p w14:paraId="464D7B60" w14:textId="77777777" w:rsidR="00BA3CFD" w:rsidRPr="00E02D7C" w:rsidRDefault="00BA3CFD" w:rsidP="00B6174C">
      <w:pPr>
        <w:pStyle w:val="AApuces"/>
        <w:numPr>
          <w:ilvl w:val="0"/>
          <w:numId w:val="0"/>
        </w:numPr>
        <w:rPr>
          <w:lang w:val="fr-FR"/>
        </w:rPr>
      </w:pPr>
    </w:p>
    <w:p w14:paraId="2582E965" w14:textId="77777777" w:rsidR="00782BA0" w:rsidRPr="00E02D7C" w:rsidRDefault="00782BA0" w:rsidP="00E91131">
      <w:pPr>
        <w:pStyle w:val="AApuces"/>
        <w:numPr>
          <w:ilvl w:val="0"/>
          <w:numId w:val="0"/>
        </w:numPr>
        <w:ind w:left="360"/>
        <w:rPr>
          <w:lang w:val="fr-FR"/>
        </w:rPr>
      </w:pPr>
    </w:p>
    <w:sectPr w:rsidR="00782BA0" w:rsidRPr="00E02D7C" w:rsidSect="00C256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5508" w14:textId="77777777" w:rsidR="00897842" w:rsidRDefault="00897842" w:rsidP="00897842">
      <w:pPr>
        <w:spacing w:after="0" w:line="240" w:lineRule="auto"/>
      </w:pPr>
      <w:r>
        <w:separator/>
      </w:r>
    </w:p>
  </w:endnote>
  <w:endnote w:type="continuationSeparator" w:id="0">
    <w:p w14:paraId="39102388" w14:textId="77777777" w:rsidR="00897842" w:rsidRDefault="00897842" w:rsidP="0089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54406" w14:textId="77777777" w:rsidR="00BC77B2" w:rsidRDefault="00BC77B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59B0" w14:textId="3224020B" w:rsidR="00897842" w:rsidRDefault="00897842" w:rsidP="00897842">
    <w:pPr>
      <w:pStyle w:val="Pieddepage"/>
      <w:tabs>
        <w:tab w:val="clear" w:pos="4680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C77B2">
      <w:rPr>
        <w:noProof/>
      </w:rPr>
      <w:t>1</w:t>
    </w:r>
    <w:r>
      <w:fldChar w:fldCharType="end"/>
    </w:r>
    <w:r>
      <w:t>/</w:t>
    </w:r>
    <w:fldSimple w:instr=" NUMPAGES   \* MERGEFORMAT ">
      <w:r w:rsidR="00BC77B2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D94F9" w14:textId="77777777" w:rsidR="00BC77B2" w:rsidRDefault="00BC77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870F0" w14:textId="77777777" w:rsidR="00897842" w:rsidRDefault="00897842" w:rsidP="00897842">
      <w:pPr>
        <w:spacing w:after="0" w:line="240" w:lineRule="auto"/>
      </w:pPr>
      <w:r>
        <w:separator/>
      </w:r>
    </w:p>
  </w:footnote>
  <w:footnote w:type="continuationSeparator" w:id="0">
    <w:p w14:paraId="00D2BC32" w14:textId="77777777" w:rsidR="00897842" w:rsidRDefault="00897842" w:rsidP="00897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6CB1D" w14:textId="77777777" w:rsidR="00BC77B2" w:rsidRDefault="00BC77B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p w14:paraId="3598F8A9" w14:textId="670F3FA7" w:rsidR="003864C0" w:rsidRDefault="00BC77B2" w:rsidP="003864C0">
    <w:pPr>
      <w:pStyle w:val="AAentte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Liste prérequis technicien chimiste</w:t>
    </w:r>
    <w:r>
      <w:rPr>
        <w:noProof/>
      </w:rPr>
      <w:fldChar w:fldCharType="end"/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DEA40" w14:textId="77777777" w:rsidR="00BC77B2" w:rsidRDefault="00BC77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193E00"/>
    <w:multiLevelType w:val="hybridMultilevel"/>
    <w:tmpl w:val="20E68AA4"/>
    <w:lvl w:ilvl="0" w:tplc="547CAFDC">
      <w:start w:val="1"/>
      <w:numFmt w:val="bullet"/>
      <w:pStyle w:val="Titre4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657FE"/>
    <w:multiLevelType w:val="hybridMultilevel"/>
    <w:tmpl w:val="8A76681E"/>
    <w:lvl w:ilvl="0" w:tplc="CCAC9A86">
      <w:start w:val="1"/>
      <w:numFmt w:val="decimal"/>
      <w:pStyle w:val="Titre3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271B9"/>
    <w:multiLevelType w:val="multilevel"/>
    <w:tmpl w:val="D73A7B64"/>
    <w:lvl w:ilvl="0">
      <w:start w:val="1"/>
      <w:numFmt w:val="bullet"/>
      <w:pStyle w:val="AApuc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904924"/>
    <w:multiLevelType w:val="hybridMultilevel"/>
    <w:tmpl w:val="74C05046"/>
    <w:lvl w:ilvl="0" w:tplc="229ADDFA">
      <w:start w:val="1"/>
      <w:numFmt w:val="bullet"/>
      <w:pStyle w:val="Titr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F16A8"/>
    <w:rsid w:val="00117338"/>
    <w:rsid w:val="0015074B"/>
    <w:rsid w:val="0018339C"/>
    <w:rsid w:val="001B7107"/>
    <w:rsid w:val="001E5FFC"/>
    <w:rsid w:val="001F586E"/>
    <w:rsid w:val="002868AB"/>
    <w:rsid w:val="0029639D"/>
    <w:rsid w:val="002D37FD"/>
    <w:rsid w:val="00301104"/>
    <w:rsid w:val="00311D51"/>
    <w:rsid w:val="00326F90"/>
    <w:rsid w:val="003864C0"/>
    <w:rsid w:val="0039359C"/>
    <w:rsid w:val="0039494A"/>
    <w:rsid w:val="003D6AA9"/>
    <w:rsid w:val="004110D9"/>
    <w:rsid w:val="004173EA"/>
    <w:rsid w:val="004E2ABE"/>
    <w:rsid w:val="005B1BA3"/>
    <w:rsid w:val="00751B0A"/>
    <w:rsid w:val="00774394"/>
    <w:rsid w:val="00782BA0"/>
    <w:rsid w:val="007A4B03"/>
    <w:rsid w:val="007A6BF0"/>
    <w:rsid w:val="00802810"/>
    <w:rsid w:val="00830DB3"/>
    <w:rsid w:val="00867219"/>
    <w:rsid w:val="00897842"/>
    <w:rsid w:val="008B324D"/>
    <w:rsid w:val="008E6F8D"/>
    <w:rsid w:val="009C3FB1"/>
    <w:rsid w:val="00A0249C"/>
    <w:rsid w:val="00A84503"/>
    <w:rsid w:val="00AA1D8D"/>
    <w:rsid w:val="00B47730"/>
    <w:rsid w:val="00B6174C"/>
    <w:rsid w:val="00BA3CFD"/>
    <w:rsid w:val="00BC77B2"/>
    <w:rsid w:val="00BE4D90"/>
    <w:rsid w:val="00BF2E80"/>
    <w:rsid w:val="00C2567F"/>
    <w:rsid w:val="00C42EA3"/>
    <w:rsid w:val="00C56AA2"/>
    <w:rsid w:val="00CB0664"/>
    <w:rsid w:val="00CC3302"/>
    <w:rsid w:val="00D206E0"/>
    <w:rsid w:val="00D30E97"/>
    <w:rsid w:val="00E02D7C"/>
    <w:rsid w:val="00E91131"/>
    <w:rsid w:val="00E9520C"/>
    <w:rsid w:val="00EE5BBB"/>
    <w:rsid w:val="00EF1122"/>
    <w:rsid w:val="00F44573"/>
    <w:rsid w:val="00F66D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F26CC"/>
  <w14:defaultImageDpi w14:val="300"/>
  <w15:docId w15:val="{3FC0261F-B82B-48AA-923F-2EB41D6E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B6174C"/>
    <w:pPr>
      <w:spacing w:before="36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39359C"/>
    <w:pPr>
      <w:numPr>
        <w:numId w:val="10"/>
      </w:numPr>
      <w:ind w:left="1134"/>
      <w:outlineLvl w:val="1"/>
    </w:pPr>
    <w:rPr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84503"/>
    <w:pPr>
      <w:numPr>
        <w:numId w:val="7"/>
      </w:numPr>
      <w:spacing w:after="0" w:line="240" w:lineRule="auto"/>
      <w:ind w:left="327"/>
      <w:outlineLvl w:val="2"/>
    </w:pPr>
    <w:rPr>
      <w:b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9359C"/>
    <w:pPr>
      <w:keepNext/>
      <w:keepLines/>
      <w:numPr>
        <w:numId w:val="8"/>
      </w:numPr>
      <w:spacing w:before="120" w:after="120" w:line="240" w:lineRule="auto"/>
      <w:ind w:left="714" w:hanging="35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B6174C"/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character" w:customStyle="1" w:styleId="Titre2Car">
    <w:name w:val="Titre 2 Car"/>
    <w:basedOn w:val="Policepardfaut"/>
    <w:link w:val="Titre2"/>
    <w:uiPriority w:val="9"/>
    <w:rsid w:val="0039359C"/>
    <w:rPr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A84503"/>
    <w:rPr>
      <w:b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39359C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citation-66">
    <w:name w:val="citation-66"/>
    <w:basedOn w:val="Policepardfaut"/>
    <w:rsid w:val="00A84503"/>
  </w:style>
  <w:style w:type="character" w:customStyle="1" w:styleId="citation-65">
    <w:name w:val="citation-65"/>
    <w:basedOn w:val="Policepardfaut"/>
    <w:rsid w:val="00A84503"/>
  </w:style>
  <w:style w:type="character" w:customStyle="1" w:styleId="citation-64">
    <w:name w:val="citation-64"/>
    <w:basedOn w:val="Policepardfaut"/>
    <w:rsid w:val="00A84503"/>
  </w:style>
  <w:style w:type="character" w:customStyle="1" w:styleId="citation-63">
    <w:name w:val="citation-63"/>
    <w:basedOn w:val="Policepardfaut"/>
    <w:rsid w:val="00A84503"/>
  </w:style>
  <w:style w:type="character" w:customStyle="1" w:styleId="citation-62">
    <w:name w:val="citation-62"/>
    <w:basedOn w:val="Policepardfaut"/>
    <w:rsid w:val="00A84503"/>
  </w:style>
  <w:style w:type="character" w:customStyle="1" w:styleId="citation-61">
    <w:name w:val="citation-61"/>
    <w:basedOn w:val="Policepardfaut"/>
    <w:rsid w:val="00A84503"/>
  </w:style>
  <w:style w:type="character" w:customStyle="1" w:styleId="citation-60">
    <w:name w:val="citation-60"/>
    <w:basedOn w:val="Policepardfaut"/>
    <w:rsid w:val="00A84503"/>
  </w:style>
  <w:style w:type="character" w:customStyle="1" w:styleId="citation-59">
    <w:name w:val="citation-59"/>
    <w:basedOn w:val="Policepardfaut"/>
    <w:rsid w:val="00A84503"/>
  </w:style>
  <w:style w:type="character" w:customStyle="1" w:styleId="citation-58">
    <w:name w:val="citation-58"/>
    <w:basedOn w:val="Policepardfaut"/>
    <w:rsid w:val="00A84503"/>
  </w:style>
  <w:style w:type="character" w:customStyle="1" w:styleId="citation-57">
    <w:name w:val="citation-57"/>
    <w:basedOn w:val="Policepardfaut"/>
    <w:rsid w:val="00A84503"/>
  </w:style>
  <w:style w:type="character" w:customStyle="1" w:styleId="citation-56">
    <w:name w:val="citation-56"/>
    <w:basedOn w:val="Policepardfaut"/>
    <w:rsid w:val="00A84503"/>
  </w:style>
  <w:style w:type="character" w:customStyle="1" w:styleId="citation-55">
    <w:name w:val="citation-55"/>
    <w:basedOn w:val="Policepardfaut"/>
    <w:rsid w:val="00A84503"/>
  </w:style>
  <w:style w:type="character" w:customStyle="1" w:styleId="citation-54">
    <w:name w:val="citation-54"/>
    <w:basedOn w:val="Policepardfaut"/>
    <w:rsid w:val="00A84503"/>
  </w:style>
  <w:style w:type="character" w:customStyle="1" w:styleId="ng-star-inserted">
    <w:name w:val="ng-star-inserted"/>
    <w:basedOn w:val="Policepardfaut"/>
    <w:rsid w:val="00802810"/>
  </w:style>
  <w:style w:type="paragraph" w:styleId="Textedebulles">
    <w:name w:val="Balloon Text"/>
    <w:basedOn w:val="Normal"/>
    <w:link w:val="TextedebullesCar"/>
    <w:uiPriority w:val="99"/>
    <w:semiHidden/>
    <w:unhideWhenUsed/>
    <w:rsid w:val="007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4394"/>
    <w:rPr>
      <w:rFonts w:ascii="Segoe UI" w:hAnsi="Segoe UI" w:cs="Segoe UI"/>
      <w:sz w:val="18"/>
      <w:szCs w:val="18"/>
    </w:rPr>
  </w:style>
  <w:style w:type="paragraph" w:customStyle="1" w:styleId="AApuces">
    <w:name w:val="AA puces"/>
    <w:basedOn w:val="Normal"/>
    <w:qFormat/>
    <w:rsid w:val="001E5FFC"/>
    <w:pPr>
      <w:numPr>
        <w:numId w:val="9"/>
      </w:numPr>
      <w:shd w:val="clear" w:color="auto" w:fill="FFFFFF"/>
      <w:spacing w:before="100" w:beforeAutospacing="1" w:after="100" w:afterAutospacing="1" w:line="240" w:lineRule="auto"/>
    </w:pPr>
    <w:rPr>
      <w:rFonts w:ascii="Google Sans Text" w:eastAsia="Times New Roman" w:hAnsi="Google Sans Text" w:cs="Times New Roman"/>
      <w:bCs/>
      <w:color w:val="303030"/>
      <w:sz w:val="21"/>
      <w:szCs w:val="21"/>
      <w:lang w:val="fr-BE" w:eastAsia="fr-BE"/>
    </w:rPr>
  </w:style>
  <w:style w:type="paragraph" w:customStyle="1" w:styleId="AAentte">
    <w:name w:val="AA entête"/>
    <w:basedOn w:val="Titre"/>
    <w:qFormat/>
    <w:rsid w:val="003864C0"/>
    <w:rPr>
      <w:sz w:val="36"/>
      <w:szCs w:val="3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f93bcfb4-3898-4e3a-bbc9-2211e9833d2f" xsi:nil="true"/>
    <NotebookType xmlns="f93bcfb4-3898-4e3a-bbc9-2211e9833d2f" xsi:nil="true"/>
    <DefaultSectionNames xmlns="f93bcfb4-3898-4e3a-bbc9-2211e9833d2f" xsi:nil="true"/>
    <Is_Collaboration_Space_Locked xmlns="f93bcfb4-3898-4e3a-bbc9-2211e9833d2f" xsi:nil="true"/>
    <_activity xmlns="f93bcfb4-3898-4e3a-bbc9-2211e9833d2f" xsi:nil="true"/>
    <Owner xmlns="f93bcfb4-3898-4e3a-bbc9-2211e9833d2f">
      <UserInfo>
        <DisplayName/>
        <AccountId xsi:nil="true"/>
        <AccountType/>
      </UserInfo>
    </Owner>
    <Invited_Students xmlns="f93bcfb4-3898-4e3a-bbc9-2211e9833d2f" xsi:nil="true"/>
    <FolderType xmlns="f93bcfb4-3898-4e3a-bbc9-2211e9833d2f" xsi:nil="true"/>
    <CultureName xmlns="f93bcfb4-3898-4e3a-bbc9-2211e9833d2f" xsi:nil="true"/>
    <Teachers xmlns="f93bcfb4-3898-4e3a-bbc9-2211e9833d2f">
      <UserInfo>
        <DisplayName/>
        <AccountId xsi:nil="true"/>
        <AccountType/>
      </UserInfo>
    </Teachers>
    <Students xmlns="f93bcfb4-3898-4e3a-bbc9-2211e9833d2f">
      <UserInfo>
        <DisplayName/>
        <AccountId xsi:nil="true"/>
        <AccountType/>
      </UserInfo>
    </Students>
    <Student_Groups xmlns="f93bcfb4-3898-4e3a-bbc9-2211e9833d2f">
      <UserInfo>
        <DisplayName/>
        <AccountId xsi:nil="true"/>
        <AccountType/>
      </UserInfo>
    </Student_Groups>
    <Invited_Teachers xmlns="f93bcfb4-3898-4e3a-bbc9-2211e9833d2f" xsi:nil="true"/>
    <Templates xmlns="f93bcfb4-3898-4e3a-bbc9-2211e9833d2f" xsi:nil="true"/>
    <Self_Registration_Enabled xmlns="f93bcfb4-3898-4e3a-bbc9-2211e9833d2f" xsi:nil="true"/>
    <Has_Teacher_Only_SectionGroup xmlns="f93bcfb4-3898-4e3a-bbc9-2211e9833d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D37043377B54D865909ECAEFD6050" ma:contentTypeVersion="33" ma:contentTypeDescription="Crée un document." ma:contentTypeScope="" ma:versionID="dde44ff246a7e7e690ab55249dc50867">
  <xsd:schema xmlns:xsd="http://www.w3.org/2001/XMLSchema" xmlns:xs="http://www.w3.org/2001/XMLSchema" xmlns:p="http://schemas.microsoft.com/office/2006/metadata/properties" xmlns:ns3="f93bcfb4-3898-4e3a-bbc9-2211e9833d2f" xmlns:ns4="683930c9-76d1-4e11-b987-48cf6a82871f" targetNamespace="http://schemas.microsoft.com/office/2006/metadata/properties" ma:root="true" ma:fieldsID="6616afc64ad48832e8459739d3a50d9d" ns3:_="" ns4:_="">
    <xsd:import namespace="f93bcfb4-3898-4e3a-bbc9-2211e9833d2f"/>
    <xsd:import namespace="683930c9-76d1-4e11-b987-48cf6a828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cfb4-3898-4e3a-bbc9-2211e9833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930c9-76d1-4e11-b987-48cf6a828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5A5F48-457C-4AAB-A87E-377C4883BC15}">
  <ds:schemaRefs>
    <ds:schemaRef ds:uri="http://schemas.microsoft.com/office/2006/documentManagement/types"/>
    <ds:schemaRef ds:uri="683930c9-76d1-4e11-b987-48cf6a82871f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f93bcfb4-3898-4e3a-bbc9-2211e9833d2f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4801C57-8C7A-4EF0-BB42-8F29BDC5F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78DB57-BB7F-44C3-8E68-1FC359CA6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cfb4-3898-4e3a-bbc9-2211e9833d2f"/>
    <ds:schemaRef ds:uri="683930c9-76d1-4e11-b987-48cf6a82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7161E6-DFE8-4ED7-B7AF-9F80A6AC6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Frédéric FATOUX</cp:lastModifiedBy>
  <cp:revision>6</cp:revision>
  <cp:lastPrinted>2026-05-13T08:43:00Z</cp:lastPrinted>
  <dcterms:created xsi:type="dcterms:W3CDTF">2026-05-14T06:30:00Z</dcterms:created>
  <dcterms:modified xsi:type="dcterms:W3CDTF">2026-05-14T08:16:00Z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0x010100A39D37043377B54D865909ECAEFD6050</vt:lpwstr>
  </property>
</Properties>
</file>