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1260"/>
        <w:tblW w:w="9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162"/>
        <w:gridCol w:w="17"/>
      </w:tblGrid>
      <w:tr w:rsidR="005F672C" w:rsidRPr="00A430A1" w:rsidTr="00F73C6D">
        <w:trPr>
          <w:trHeight w:val="300"/>
        </w:trPr>
        <w:tc>
          <w:tcPr>
            <w:tcW w:w="9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72C" w:rsidRPr="005F672C" w:rsidRDefault="005F672C" w:rsidP="005F672C">
            <w:pPr>
              <w:jc w:val="center"/>
              <w:rPr>
                <w:rFonts w:ascii="Calibri" w:hAnsi="Calibri"/>
                <w:b/>
                <w:color w:val="000000"/>
                <w:lang w:eastAsia="fr-BE"/>
              </w:rPr>
            </w:pPr>
            <w:r w:rsidRPr="005F672C">
              <w:rPr>
                <w:rFonts w:ascii="Calibri" w:hAnsi="Calibri"/>
                <w:b/>
                <w:color w:val="000000"/>
                <w:lang w:eastAsia="fr-BE"/>
              </w:rPr>
              <w:t>2</w:t>
            </w:r>
            <w:r w:rsidRPr="005F672C">
              <w:rPr>
                <w:rFonts w:ascii="Calibri" w:hAnsi="Calibri"/>
                <w:b/>
                <w:color w:val="000000"/>
                <w:vertAlign w:val="superscript"/>
                <w:lang w:eastAsia="fr-BE"/>
              </w:rPr>
              <w:t>ème</w:t>
            </w:r>
            <w:r w:rsidRPr="005F672C">
              <w:rPr>
                <w:rFonts w:ascii="Calibri" w:hAnsi="Calibri"/>
                <w:b/>
                <w:color w:val="000000"/>
                <w:lang w:eastAsia="fr-BE"/>
              </w:rPr>
              <w:t xml:space="preserve"> année différenciée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72C" w:rsidRPr="005F672C" w:rsidRDefault="005F672C" w:rsidP="005F672C">
            <w:pPr>
              <w:jc w:val="center"/>
              <w:rPr>
                <w:rFonts w:ascii="Calibri" w:hAnsi="Calibri"/>
                <w:b/>
                <w:color w:val="000000"/>
                <w:lang w:eastAsia="fr-BE"/>
              </w:rPr>
            </w:pPr>
            <w:r w:rsidRPr="005F672C">
              <w:rPr>
                <w:rFonts w:ascii="Calibri" w:hAnsi="Calibri"/>
                <w:b/>
                <w:color w:val="000000"/>
                <w:lang w:eastAsia="fr-BE"/>
              </w:rPr>
              <w:t>Formation commune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72C" w:rsidRPr="005F672C" w:rsidRDefault="005F672C" w:rsidP="005F672C">
            <w:pPr>
              <w:jc w:val="center"/>
              <w:rPr>
                <w:rFonts w:ascii="Calibri" w:hAnsi="Calibri"/>
                <w:b/>
                <w:color w:val="000000"/>
                <w:lang w:eastAsia="fr-BE"/>
              </w:rPr>
            </w:pPr>
            <w:r w:rsidRPr="005F672C">
              <w:rPr>
                <w:rFonts w:ascii="Calibri" w:hAnsi="Calibri"/>
                <w:b/>
                <w:color w:val="000000"/>
                <w:lang w:eastAsia="fr-BE"/>
              </w:rPr>
              <w:t>Période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Philosophie et éducation à la citoyenneté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1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Religion catholique/protestante/islamique/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1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Morale/Philosophie et éducation à la citoyenneté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Formation de base en français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6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Formation de base en mathématique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4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Formation de base en géographie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1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Formation de base en histoire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1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Formation de base en sciences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2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Langue moderne I (Anglais/Néerlandais)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2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Education artistique: plastique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2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Education physique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3</w:t>
            </w:r>
          </w:p>
        </w:tc>
      </w:tr>
      <w:tr w:rsidR="00F73C6D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C6D" w:rsidRPr="00F73C6D" w:rsidRDefault="00F73C6D" w:rsidP="00F73C6D">
            <w:pPr>
              <w:jc w:val="center"/>
              <w:rPr>
                <w:rFonts w:ascii="Calibri" w:hAnsi="Calibri"/>
                <w:b/>
                <w:color w:val="000000"/>
                <w:lang w:eastAsia="fr-BE"/>
              </w:rPr>
            </w:pPr>
            <w:r w:rsidRPr="00F73C6D">
              <w:rPr>
                <w:rFonts w:ascii="Calibri" w:hAnsi="Calibri"/>
                <w:b/>
                <w:color w:val="000000"/>
                <w:lang w:eastAsia="fr-BE"/>
              </w:rPr>
              <w:t>Education par la technologie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C6D" w:rsidRPr="00F73C6D" w:rsidRDefault="00F73C6D" w:rsidP="00F73C6D">
            <w:pPr>
              <w:jc w:val="center"/>
              <w:rPr>
                <w:rFonts w:ascii="Calibri" w:hAnsi="Calibri"/>
                <w:b/>
                <w:color w:val="000000"/>
                <w:lang w:eastAsia="fr-BE"/>
              </w:rPr>
            </w:pPr>
            <w:r w:rsidRPr="00F73C6D">
              <w:rPr>
                <w:rFonts w:ascii="Calibri" w:hAnsi="Calibri"/>
                <w:b/>
                <w:color w:val="000000"/>
                <w:lang w:eastAsia="fr-BE"/>
              </w:rPr>
              <w:t>Période</w:t>
            </w:r>
          </w:p>
        </w:tc>
      </w:tr>
      <w:tr w:rsidR="005F672C" w:rsidRPr="00A430A1" w:rsidTr="00F73C6D">
        <w:trPr>
          <w:gridAfter w:val="1"/>
          <w:wAfter w:w="17" w:type="dxa"/>
          <w:trHeight w:val="52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b/>
                <w:bCs/>
                <w:color w:val="000000"/>
                <w:lang w:eastAsia="fr-BE"/>
              </w:rPr>
              <w:t>Agronomie</w:t>
            </w:r>
            <w:r w:rsidRPr="00A430A1">
              <w:rPr>
                <w:rFonts w:ascii="Calibri" w:hAnsi="Calibri"/>
                <w:color w:val="000000"/>
                <w:lang w:eastAsia="fr-BE"/>
              </w:rPr>
              <w:t xml:space="preserve"> : 1h Travail du métal - 1h Agronomie - 2h </w:t>
            </w:r>
            <w:r>
              <w:rPr>
                <w:rFonts w:ascii="Calibri" w:hAnsi="Calibri"/>
                <w:color w:val="000000"/>
                <w:lang w:eastAsia="fr-BE"/>
              </w:rPr>
              <w:t>Agro-Alimentaire</w:t>
            </w:r>
            <w:r w:rsidRPr="00A430A1">
              <w:rPr>
                <w:rFonts w:ascii="Calibri" w:hAnsi="Calibri"/>
                <w:color w:val="000000"/>
                <w:lang w:eastAsia="fr-BE"/>
              </w:rPr>
              <w:t xml:space="preserve"> - 2h TP Métal</w:t>
            </w:r>
            <w:r w:rsidR="00F73C6D">
              <w:rPr>
                <w:rFonts w:ascii="Calibri" w:hAnsi="Calibri"/>
                <w:color w:val="000000"/>
                <w:lang w:eastAsia="fr-BE"/>
              </w:rPr>
              <w:t xml:space="preserve"> – 3h Informatique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2C" w:rsidRPr="00A430A1" w:rsidRDefault="00F73C6D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>
              <w:rPr>
                <w:rFonts w:ascii="Calibri" w:hAnsi="Calibri"/>
                <w:color w:val="000000"/>
                <w:lang w:eastAsia="fr-BE"/>
              </w:rPr>
              <w:t>9</w:t>
            </w:r>
          </w:p>
        </w:tc>
      </w:tr>
      <w:tr w:rsidR="005F672C" w:rsidRPr="00A430A1" w:rsidTr="00F73C6D">
        <w:trPr>
          <w:gridAfter w:val="1"/>
          <w:wAfter w:w="17" w:type="dxa"/>
          <w:trHeight w:val="22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b/>
                <w:bCs/>
                <w:color w:val="000000"/>
                <w:lang w:eastAsia="fr-BE"/>
              </w:rPr>
            </w:pPr>
            <w:r w:rsidRPr="00A430A1">
              <w:rPr>
                <w:rFonts w:ascii="Calibri" w:hAnsi="Calibri"/>
                <w:b/>
                <w:bCs/>
                <w:color w:val="000000"/>
                <w:lang w:eastAsia="fr-BE"/>
              </w:rPr>
              <w:t>OU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 </w:t>
            </w:r>
          </w:p>
        </w:tc>
      </w:tr>
      <w:tr w:rsidR="005F672C" w:rsidRPr="00A430A1" w:rsidTr="00F73C6D">
        <w:trPr>
          <w:gridAfter w:val="1"/>
          <w:wAfter w:w="17" w:type="dxa"/>
          <w:trHeight w:val="81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b/>
                <w:bCs/>
                <w:color w:val="000000"/>
                <w:lang w:eastAsia="fr-BE"/>
              </w:rPr>
              <w:t>Hôtellerie</w:t>
            </w:r>
            <w:r w:rsidRPr="00A430A1">
              <w:rPr>
                <w:rFonts w:ascii="Calibri" w:hAnsi="Calibri"/>
                <w:color w:val="000000"/>
                <w:lang w:eastAsia="fr-BE"/>
              </w:rPr>
              <w:t>: 1h Métier</w:t>
            </w:r>
            <w:r>
              <w:rPr>
                <w:rFonts w:ascii="Calibri" w:hAnsi="Calibri"/>
                <w:color w:val="000000"/>
                <w:lang w:eastAsia="fr-BE"/>
              </w:rPr>
              <w:t>s de l’</w:t>
            </w:r>
            <w:r w:rsidRPr="00A430A1">
              <w:rPr>
                <w:rFonts w:ascii="Calibri" w:hAnsi="Calibri"/>
                <w:color w:val="000000"/>
                <w:lang w:eastAsia="fr-BE"/>
              </w:rPr>
              <w:t xml:space="preserve">alimentation - 1h </w:t>
            </w:r>
            <w:r>
              <w:rPr>
                <w:rFonts w:ascii="Calibri" w:hAnsi="Calibri"/>
                <w:color w:val="000000"/>
                <w:lang w:eastAsia="fr-BE"/>
              </w:rPr>
              <w:t>S</w:t>
            </w:r>
            <w:r w:rsidRPr="00A430A1">
              <w:rPr>
                <w:rFonts w:ascii="Calibri" w:hAnsi="Calibri"/>
                <w:color w:val="000000"/>
                <w:lang w:eastAsia="fr-BE"/>
              </w:rPr>
              <w:t xml:space="preserve">ervices sociaux - 2h TP </w:t>
            </w:r>
            <w:r>
              <w:rPr>
                <w:rFonts w:ascii="Calibri" w:hAnsi="Calibri"/>
                <w:color w:val="000000"/>
                <w:lang w:eastAsia="fr-BE"/>
              </w:rPr>
              <w:t>M</w:t>
            </w:r>
            <w:r w:rsidRPr="00A430A1">
              <w:rPr>
                <w:rFonts w:ascii="Calibri" w:hAnsi="Calibri"/>
                <w:color w:val="000000"/>
                <w:lang w:eastAsia="fr-BE"/>
              </w:rPr>
              <w:t>étier</w:t>
            </w:r>
            <w:r>
              <w:rPr>
                <w:rFonts w:ascii="Calibri" w:hAnsi="Calibri"/>
                <w:color w:val="000000"/>
                <w:lang w:eastAsia="fr-BE"/>
              </w:rPr>
              <w:t>s de l’</w:t>
            </w:r>
            <w:r w:rsidRPr="00A430A1">
              <w:rPr>
                <w:rFonts w:ascii="Calibri" w:hAnsi="Calibri"/>
                <w:color w:val="000000"/>
                <w:lang w:eastAsia="fr-BE"/>
              </w:rPr>
              <w:t xml:space="preserve">alimentation - 2 TP </w:t>
            </w:r>
            <w:r>
              <w:rPr>
                <w:rFonts w:ascii="Calibri" w:hAnsi="Calibri"/>
                <w:color w:val="000000"/>
                <w:lang w:eastAsia="fr-BE"/>
              </w:rPr>
              <w:t>S</w:t>
            </w:r>
            <w:r w:rsidRPr="00A430A1">
              <w:rPr>
                <w:rFonts w:ascii="Calibri" w:hAnsi="Calibri"/>
                <w:color w:val="000000"/>
                <w:lang w:eastAsia="fr-BE"/>
              </w:rPr>
              <w:t>ervices</w:t>
            </w:r>
            <w:r>
              <w:rPr>
                <w:rFonts w:ascii="Calibri" w:hAnsi="Calibri"/>
                <w:color w:val="000000"/>
                <w:lang w:eastAsia="fr-BE"/>
              </w:rPr>
              <w:t xml:space="preserve"> sociaux</w:t>
            </w:r>
            <w:r w:rsidR="00F73C6D">
              <w:rPr>
                <w:rFonts w:ascii="Calibri" w:hAnsi="Calibri"/>
                <w:color w:val="000000"/>
                <w:lang w:eastAsia="fr-BE"/>
              </w:rPr>
              <w:t xml:space="preserve"> – 3h Informatique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2C" w:rsidRPr="00A430A1" w:rsidRDefault="00713B48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>
              <w:rPr>
                <w:rFonts w:ascii="Calibri" w:hAnsi="Calibri"/>
                <w:color w:val="000000"/>
                <w:lang w:eastAsia="fr-BE"/>
              </w:rPr>
              <w:t>9</w:t>
            </w:r>
            <w:bookmarkStart w:id="0" w:name="_GoBack"/>
            <w:bookmarkEnd w:id="0"/>
          </w:p>
        </w:tc>
      </w:tr>
      <w:tr w:rsidR="005F672C" w:rsidRPr="00A430A1" w:rsidTr="00F73C6D">
        <w:trPr>
          <w:gridAfter w:val="1"/>
          <w:wAfter w:w="17" w:type="dxa"/>
          <w:trHeight w:val="22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b/>
                <w:bCs/>
                <w:color w:val="000000"/>
                <w:lang w:eastAsia="fr-BE"/>
              </w:rPr>
            </w:pPr>
            <w:r w:rsidRPr="00A430A1">
              <w:rPr>
                <w:rFonts w:ascii="Calibri" w:hAnsi="Calibri"/>
                <w:b/>
                <w:bCs/>
                <w:color w:val="000000"/>
                <w:lang w:eastAsia="fr-BE"/>
              </w:rPr>
              <w:t>OU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color w:val="000000"/>
                <w:lang w:eastAsia="fr-BE"/>
              </w:rPr>
              <w:t> </w:t>
            </w:r>
          </w:p>
        </w:tc>
      </w:tr>
      <w:tr w:rsidR="005F672C" w:rsidRPr="00A430A1" w:rsidTr="00F73C6D">
        <w:trPr>
          <w:gridAfter w:val="1"/>
          <w:wAfter w:w="17" w:type="dxa"/>
          <w:trHeight w:val="52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72C" w:rsidRPr="00A430A1" w:rsidRDefault="005F672C" w:rsidP="005F672C">
            <w:pPr>
              <w:rPr>
                <w:rFonts w:ascii="Calibri" w:hAnsi="Calibri"/>
                <w:color w:val="000000"/>
                <w:lang w:eastAsia="fr-BE"/>
              </w:rPr>
            </w:pPr>
            <w:r w:rsidRPr="00A430A1">
              <w:rPr>
                <w:rFonts w:ascii="Calibri" w:hAnsi="Calibri"/>
                <w:b/>
                <w:bCs/>
                <w:color w:val="000000"/>
                <w:lang w:eastAsia="fr-BE"/>
              </w:rPr>
              <w:t>Coiffure</w:t>
            </w:r>
            <w:r w:rsidRPr="00A430A1">
              <w:rPr>
                <w:rFonts w:ascii="Calibri" w:hAnsi="Calibri"/>
                <w:color w:val="000000"/>
                <w:lang w:eastAsia="fr-BE"/>
              </w:rPr>
              <w:t xml:space="preserve">: 1h </w:t>
            </w:r>
            <w:r>
              <w:rPr>
                <w:rFonts w:ascii="Calibri" w:hAnsi="Calibri"/>
                <w:color w:val="000000"/>
                <w:lang w:eastAsia="fr-BE"/>
              </w:rPr>
              <w:t>C</w:t>
            </w:r>
            <w:r w:rsidRPr="00A430A1">
              <w:rPr>
                <w:rFonts w:ascii="Calibri" w:hAnsi="Calibri"/>
                <w:color w:val="000000"/>
                <w:lang w:eastAsia="fr-BE"/>
              </w:rPr>
              <w:t xml:space="preserve">oiffure - 3h </w:t>
            </w:r>
            <w:r>
              <w:rPr>
                <w:rFonts w:ascii="Calibri" w:hAnsi="Calibri"/>
                <w:color w:val="000000"/>
                <w:lang w:eastAsia="fr-BE"/>
              </w:rPr>
              <w:t>Dessin technique - 2h TP C</w:t>
            </w:r>
            <w:r w:rsidRPr="00A430A1">
              <w:rPr>
                <w:rFonts w:ascii="Calibri" w:hAnsi="Calibri"/>
                <w:color w:val="000000"/>
                <w:lang w:eastAsia="fr-BE"/>
              </w:rPr>
              <w:t>oiffure</w:t>
            </w:r>
            <w:r w:rsidR="00F73C6D">
              <w:rPr>
                <w:rFonts w:ascii="Calibri" w:hAnsi="Calibri"/>
                <w:color w:val="000000"/>
                <w:lang w:eastAsia="fr-BE"/>
              </w:rPr>
              <w:t xml:space="preserve"> – 3h Informatique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2C" w:rsidRPr="00A430A1" w:rsidRDefault="00F73C6D" w:rsidP="005F672C">
            <w:pPr>
              <w:jc w:val="center"/>
              <w:rPr>
                <w:rFonts w:ascii="Calibri" w:hAnsi="Calibri"/>
                <w:color w:val="000000"/>
                <w:lang w:eastAsia="fr-BE"/>
              </w:rPr>
            </w:pPr>
            <w:r>
              <w:rPr>
                <w:rFonts w:ascii="Calibri" w:hAnsi="Calibri"/>
                <w:color w:val="000000"/>
                <w:lang w:eastAsia="fr-BE"/>
              </w:rPr>
              <w:t>9</w:t>
            </w:r>
          </w:p>
        </w:tc>
      </w:tr>
      <w:tr w:rsidR="005F672C" w:rsidRPr="00A430A1" w:rsidTr="00F73C6D">
        <w:trPr>
          <w:gridAfter w:val="1"/>
          <w:wAfter w:w="17" w:type="dxa"/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right"/>
              <w:rPr>
                <w:rFonts w:ascii="Calibri" w:hAnsi="Calibri"/>
                <w:b/>
                <w:bCs/>
                <w:color w:val="000000"/>
                <w:lang w:eastAsia="fr-BE"/>
              </w:rPr>
            </w:pPr>
            <w:r w:rsidRPr="00A430A1">
              <w:rPr>
                <w:rFonts w:ascii="Calibri" w:hAnsi="Calibri"/>
                <w:b/>
                <w:bCs/>
                <w:color w:val="000000"/>
                <w:lang w:eastAsia="fr-BE"/>
              </w:rPr>
              <w:t>Total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2C" w:rsidRPr="00A430A1" w:rsidRDefault="005F672C" w:rsidP="005F672C">
            <w:pPr>
              <w:jc w:val="center"/>
              <w:rPr>
                <w:rFonts w:ascii="Calibri" w:hAnsi="Calibri"/>
                <w:b/>
                <w:bCs/>
                <w:color w:val="000000"/>
                <w:lang w:eastAsia="fr-BE"/>
              </w:rPr>
            </w:pPr>
            <w:r w:rsidRPr="00A430A1">
              <w:rPr>
                <w:rFonts w:ascii="Calibri" w:hAnsi="Calibri"/>
                <w:b/>
                <w:bCs/>
                <w:color w:val="000000"/>
                <w:lang w:eastAsia="fr-BE"/>
              </w:rPr>
              <w:t>32</w:t>
            </w:r>
          </w:p>
        </w:tc>
      </w:tr>
    </w:tbl>
    <w:p w:rsidR="00967553" w:rsidRPr="00BE2442" w:rsidRDefault="00967553" w:rsidP="00BE2442"/>
    <w:sectPr w:rsidR="00967553" w:rsidRPr="00BE2442" w:rsidSect="00BE2442">
      <w:headerReference w:type="default" r:id="rId7"/>
      <w:footerReference w:type="default" r:id="rId8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CB" w:rsidRDefault="00132BCB" w:rsidP="00666ED3">
      <w:pPr>
        <w:spacing w:after="0" w:line="240" w:lineRule="auto"/>
      </w:pPr>
      <w:r>
        <w:separator/>
      </w:r>
    </w:p>
  </w:endnote>
  <w:endnote w:type="continuationSeparator" w:id="0">
    <w:p w:rsidR="00132BCB" w:rsidRDefault="00132BCB" w:rsidP="0066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FF" w:rsidRDefault="00021584">
    <w:pPr>
      <w:pStyle w:val="Pieddepag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-428419</wp:posOffset>
              </wp:positionH>
              <wp:positionV relativeFrom="paragraph">
                <wp:posOffset>-335461</wp:posOffset>
              </wp:positionV>
              <wp:extent cx="7352523" cy="2571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2523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FF" w:rsidRPr="0090773E" w:rsidRDefault="00997AFF" w:rsidP="00997AFF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90773E">
                            <w:rPr>
                              <w:color w:val="FFFFFF" w:themeColor="background1"/>
                              <w:sz w:val="20"/>
                            </w:rPr>
                            <w:t>Institut Provincial d'Enseignement Secondaire</w:t>
                          </w:r>
                          <w:r w:rsidR="00021584">
                            <w:rPr>
                              <w:color w:val="FFFFFF" w:themeColor="background1"/>
                              <w:sz w:val="20"/>
                            </w:rPr>
                            <w:t xml:space="preserve">   -  ipes.ath@hainaut.be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75pt;margin-top:-26.4pt;width:578.9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/uswIAALk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" filled="f" stroked="f">
              <v:textbox>
                <w:txbxContent>
                  <w:p w:rsidR="00997AFF" w:rsidRPr="0090773E" w:rsidRDefault="00997AFF" w:rsidP="00997AFF">
                    <w:pPr>
                      <w:rPr>
                        <w:color w:val="FFFFFF" w:themeColor="background1"/>
                        <w:sz w:val="20"/>
                      </w:rPr>
                    </w:pPr>
                    <w:r w:rsidRPr="0090773E">
                      <w:rPr>
                        <w:color w:val="FFFFFF" w:themeColor="background1"/>
                        <w:sz w:val="20"/>
                      </w:rPr>
                      <w:t>Institut Provincial d'Enseignement Secondaire</w:t>
                    </w:r>
                    <w:r w:rsidR="00021584">
                      <w:rPr>
                        <w:color w:val="FFFFFF" w:themeColor="background1"/>
                        <w:sz w:val="20"/>
                      </w:rPr>
                      <w:t xml:space="preserve">   -  ipes.ath@hainaut.be</w:t>
                    </w:r>
                    <w:bookmarkStart w:id="1" w:name="_GoBack"/>
                    <w:bookmarkEnd w:id="1"/>
                    <w:r w:rsidR="00021584">
                      <w:rPr>
                        <w:color w:val="FFFFFF" w:themeColor="background1"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97AFF">
      <w:rPr>
        <w:noProof/>
        <w:lang w:eastAsia="fr-B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-327660</wp:posOffset>
          </wp:positionV>
          <wp:extent cx="7467600" cy="847725"/>
          <wp:effectExtent l="19050" t="0" r="0" b="0"/>
          <wp:wrapNone/>
          <wp:docPr id="3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163" b="7065"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2739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-426085</wp:posOffset>
              </wp:positionH>
              <wp:positionV relativeFrom="paragraph">
                <wp:posOffset>-74295</wp:posOffset>
              </wp:positionV>
              <wp:extent cx="7051040" cy="594360"/>
              <wp:effectExtent l="2540" t="1905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104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FF" w:rsidRDefault="00997AFF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Site Principal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  <w:t>Autres sites</w:t>
                          </w:r>
                        </w:p>
                        <w:p w:rsidR="00997AFF" w:rsidRDefault="00997AFF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 xml:space="preserve">Rue Paul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20"/>
                            </w:rPr>
                            <w:t>Pastur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20"/>
                            </w:rPr>
                            <w:t>, 11 – 7800 ATH | Tél: 068 26 46 50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  <w:t>Rue des Récollets, 14 – 7800 ATH | Tél: 068 26 41 20</w:t>
                          </w:r>
                        </w:p>
                        <w:p w:rsidR="00997AFF" w:rsidRDefault="00997AFF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  <w:t>Rue Ernest Cambier, 16 – 7800 ATH | 068 26 41 30</w:t>
                          </w:r>
                        </w:p>
                        <w:p w:rsidR="00997AFF" w:rsidRPr="0090773E" w:rsidRDefault="00997AFF" w:rsidP="00997AFF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33.55pt;margin-top:-5.85pt;width:555.2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8bp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" filled="f" stroked="f">
              <v:textbox>
                <w:txbxContent>
                  <w:p w:rsidR="00997AFF" w:rsidRDefault="00997AFF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>Site Principal</w:t>
                    </w:r>
                    <w:r>
                      <w:rPr>
                        <w:color w:val="FFFFFF" w:themeColor="background1"/>
                        <w:sz w:val="20"/>
                      </w:rPr>
                      <w:tab/>
                      <w:t>Autres sites</w:t>
                    </w:r>
                  </w:p>
                  <w:p w:rsidR="00997AFF" w:rsidRDefault="00997AFF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 xml:space="preserve">Rue Paul </w:t>
                    </w:r>
                    <w:proofErr w:type="spellStart"/>
                    <w:r>
                      <w:rPr>
                        <w:color w:val="FFFFFF" w:themeColor="background1"/>
                        <w:sz w:val="20"/>
                      </w:rPr>
                      <w:t>Pastur</w:t>
                    </w:r>
                    <w:proofErr w:type="spellEnd"/>
                    <w:r>
                      <w:rPr>
                        <w:color w:val="FFFFFF" w:themeColor="background1"/>
                        <w:sz w:val="20"/>
                      </w:rPr>
                      <w:t>, 11 – 7800 ATH | Tél: 068 26 46 50</w:t>
                    </w:r>
                    <w:r>
                      <w:rPr>
                        <w:color w:val="FFFFFF" w:themeColor="background1"/>
                        <w:sz w:val="20"/>
                      </w:rPr>
                      <w:tab/>
                      <w:t>Rue des Récollets, 14 – 7800 ATH | Tél: 068 26 41 20</w:t>
                    </w:r>
                  </w:p>
                  <w:p w:rsidR="00997AFF" w:rsidRDefault="00997AFF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ab/>
                      <w:t>Rue Ernest Cambier, 16 – 7800 ATH | 068 26 41 30</w:t>
                    </w:r>
                  </w:p>
                  <w:p w:rsidR="00997AFF" w:rsidRPr="0090773E" w:rsidRDefault="00997AFF" w:rsidP="00997AFF">
                    <w:pPr>
                      <w:rPr>
                        <w:color w:val="FFFFFF" w:themeColor="background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CB" w:rsidRDefault="00132BCB" w:rsidP="00666ED3">
      <w:pPr>
        <w:spacing w:after="0" w:line="240" w:lineRule="auto"/>
      </w:pPr>
      <w:r>
        <w:separator/>
      </w:r>
    </w:p>
  </w:footnote>
  <w:footnote w:type="continuationSeparator" w:id="0">
    <w:p w:rsidR="00132BCB" w:rsidRDefault="00132BCB" w:rsidP="0066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553" w:rsidRDefault="00E46E26" w:rsidP="00967553">
    <w:pPr>
      <w:pStyle w:val="En-tte"/>
      <w:tabs>
        <w:tab w:val="clear" w:pos="4536"/>
      </w:tabs>
      <w:jc w:val="both"/>
    </w:pPr>
    <w:r w:rsidRPr="00550C96">
      <w:rPr>
        <w:rFonts w:ascii="Times New Roman" w:hAnsi="Times New Roman"/>
        <w:noProof/>
        <w:sz w:val="22"/>
        <w:lang w:eastAsia="fr-BE"/>
      </w:rPr>
      <w:drawing>
        <wp:anchor distT="0" distB="0" distL="114300" distR="114300" simplePos="0" relativeHeight="251665408" behindDoc="0" locked="0" layoutInCell="1" allowOverlap="1" wp14:anchorId="5965CD71" wp14:editId="31874F3A">
          <wp:simplePos x="0" y="0"/>
          <wp:positionH relativeFrom="column">
            <wp:posOffset>149757</wp:posOffset>
          </wp:positionH>
          <wp:positionV relativeFrom="page">
            <wp:posOffset>121077</wp:posOffset>
          </wp:positionV>
          <wp:extent cx="1794510" cy="815975"/>
          <wp:effectExtent l="0" t="0" r="0" b="3175"/>
          <wp:wrapSquare wrapText="bothSides"/>
          <wp:docPr id="74" name="Imag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589" w:rsidRPr="00026589">
      <w:tab/>
    </w:r>
  </w:p>
  <w:p w:rsidR="00967553" w:rsidRDefault="00967553" w:rsidP="00967553">
    <w:pPr>
      <w:pStyle w:val="En-tte"/>
      <w:tabs>
        <w:tab w:val="clear" w:pos="4536"/>
      </w:tabs>
      <w:jc w:val="both"/>
    </w:pPr>
  </w:p>
  <w:p w:rsidR="00666ED3" w:rsidRPr="00967553" w:rsidRDefault="00967553" w:rsidP="00967553">
    <w:pPr>
      <w:pStyle w:val="En-tte"/>
      <w:pBdr>
        <w:bottom w:val="single" w:sz="4" w:space="1" w:color="auto"/>
      </w:pBdr>
      <w:tabs>
        <w:tab w:val="clear" w:pos="4536"/>
      </w:tabs>
      <w:jc w:val="both"/>
      <w:rPr>
        <w:i/>
      </w:rPr>
    </w:pPr>
    <w:r>
      <w:tab/>
    </w:r>
    <w:r w:rsidR="00666ED3" w:rsidRPr="00026589">
      <w:rPr>
        <w:i/>
      </w:rPr>
      <w:t xml:space="preserve">IPES Ath </w:t>
    </w:r>
    <w:r w:rsidR="005F672C">
      <w:rPr>
        <w:i/>
      </w:rPr>
      <w:t>2026-2027 (SOUS RÉSERVE DE MODIFICATION)</w:t>
    </w:r>
  </w:p>
  <w:p w:rsidR="00666ED3" w:rsidRDefault="00666E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7902"/>
    <w:multiLevelType w:val="hybridMultilevel"/>
    <w:tmpl w:val="7AF691B2"/>
    <w:lvl w:ilvl="0" w:tplc="6DC0F7C2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30" w:hanging="360"/>
      </w:pPr>
    </w:lvl>
    <w:lvl w:ilvl="2" w:tplc="080C001B" w:tentative="1">
      <w:start w:val="1"/>
      <w:numFmt w:val="lowerRoman"/>
      <w:lvlText w:val="%3."/>
      <w:lvlJc w:val="right"/>
      <w:pPr>
        <w:ind w:left="1850" w:hanging="180"/>
      </w:pPr>
    </w:lvl>
    <w:lvl w:ilvl="3" w:tplc="080C000F" w:tentative="1">
      <w:start w:val="1"/>
      <w:numFmt w:val="decimal"/>
      <w:lvlText w:val="%4."/>
      <w:lvlJc w:val="left"/>
      <w:pPr>
        <w:ind w:left="2570" w:hanging="360"/>
      </w:pPr>
    </w:lvl>
    <w:lvl w:ilvl="4" w:tplc="080C0019" w:tentative="1">
      <w:start w:val="1"/>
      <w:numFmt w:val="lowerLetter"/>
      <w:lvlText w:val="%5."/>
      <w:lvlJc w:val="left"/>
      <w:pPr>
        <w:ind w:left="3290" w:hanging="360"/>
      </w:pPr>
    </w:lvl>
    <w:lvl w:ilvl="5" w:tplc="080C001B" w:tentative="1">
      <w:start w:val="1"/>
      <w:numFmt w:val="lowerRoman"/>
      <w:lvlText w:val="%6."/>
      <w:lvlJc w:val="right"/>
      <w:pPr>
        <w:ind w:left="4010" w:hanging="180"/>
      </w:pPr>
    </w:lvl>
    <w:lvl w:ilvl="6" w:tplc="080C000F" w:tentative="1">
      <w:start w:val="1"/>
      <w:numFmt w:val="decimal"/>
      <w:lvlText w:val="%7."/>
      <w:lvlJc w:val="left"/>
      <w:pPr>
        <w:ind w:left="4730" w:hanging="360"/>
      </w:pPr>
    </w:lvl>
    <w:lvl w:ilvl="7" w:tplc="080C0019" w:tentative="1">
      <w:start w:val="1"/>
      <w:numFmt w:val="lowerLetter"/>
      <w:lvlText w:val="%8."/>
      <w:lvlJc w:val="left"/>
      <w:pPr>
        <w:ind w:left="5450" w:hanging="360"/>
      </w:pPr>
    </w:lvl>
    <w:lvl w:ilvl="8" w:tplc="08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5D816EF9"/>
    <w:multiLevelType w:val="hybridMultilevel"/>
    <w:tmpl w:val="2A0C60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1E"/>
    <w:rsid w:val="00021584"/>
    <w:rsid w:val="0002259D"/>
    <w:rsid w:val="00026589"/>
    <w:rsid w:val="00132BCB"/>
    <w:rsid w:val="00253226"/>
    <w:rsid w:val="00440DD1"/>
    <w:rsid w:val="00573BC6"/>
    <w:rsid w:val="005C63D9"/>
    <w:rsid w:val="005C7803"/>
    <w:rsid w:val="005F672C"/>
    <w:rsid w:val="00666ED3"/>
    <w:rsid w:val="006E66D8"/>
    <w:rsid w:val="00713B48"/>
    <w:rsid w:val="008E61A6"/>
    <w:rsid w:val="00900DC2"/>
    <w:rsid w:val="00922E61"/>
    <w:rsid w:val="00967553"/>
    <w:rsid w:val="00997AFF"/>
    <w:rsid w:val="009C0887"/>
    <w:rsid w:val="00A93890"/>
    <w:rsid w:val="00BC0BD6"/>
    <w:rsid w:val="00BE2442"/>
    <w:rsid w:val="00D72739"/>
    <w:rsid w:val="00D91D1E"/>
    <w:rsid w:val="00DB7F43"/>
    <w:rsid w:val="00DE0360"/>
    <w:rsid w:val="00E41CE3"/>
    <w:rsid w:val="00E46E26"/>
    <w:rsid w:val="00EB64E4"/>
    <w:rsid w:val="00F7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4BE2E4"/>
  <w15:docId w15:val="{D57EC566-369F-4730-BD1B-98B5670A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1D1E"/>
    <w:pPr>
      <w:spacing w:after="0" w:line="240" w:lineRule="auto"/>
      <w:ind w:left="720"/>
      <w:contextualSpacing/>
    </w:pPr>
    <w:rPr>
      <w:rFonts w:ascii="Calibri" w:eastAsia="Calibri" w:hAnsi="Calibri" w:cs="Calibri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ED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6ED3"/>
  </w:style>
  <w:style w:type="paragraph" w:styleId="Pieddepage">
    <w:name w:val="footer"/>
    <w:basedOn w:val="Normal"/>
    <w:link w:val="PieddepageCar"/>
    <w:uiPriority w:val="99"/>
    <w:unhideWhenUsed/>
    <w:rsid w:val="0066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LECLERCQ</dc:creator>
  <cp:lastModifiedBy>Tania LEROY</cp:lastModifiedBy>
  <cp:revision>5</cp:revision>
  <cp:lastPrinted>2024-07-08T15:24:00Z</cp:lastPrinted>
  <dcterms:created xsi:type="dcterms:W3CDTF">2026-02-18T10:45:00Z</dcterms:created>
  <dcterms:modified xsi:type="dcterms:W3CDTF">2026-02-18T10:55:00Z</dcterms:modified>
</cp:coreProperties>
</file>